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7F" w:rsidRPr="00D9047F" w:rsidRDefault="00D9047F" w:rsidP="00D9047F">
      <w:pPr>
        <w:pStyle w:val="a4"/>
        <w:jc w:val="center"/>
        <w:rPr>
          <w:b/>
          <w:kern w:val="36"/>
          <w:sz w:val="26"/>
          <w:szCs w:val="26"/>
        </w:rPr>
      </w:pPr>
      <w:r w:rsidRPr="00D9047F">
        <w:rPr>
          <w:b/>
          <w:kern w:val="36"/>
          <w:sz w:val="26"/>
          <w:szCs w:val="26"/>
        </w:rPr>
        <w:t>Единый реестр субъектов малого и среднего предпринимательства –</w:t>
      </w:r>
    </w:p>
    <w:p w:rsidR="00D9047F" w:rsidRPr="00D9047F" w:rsidRDefault="00D9047F" w:rsidP="00D9047F">
      <w:pPr>
        <w:pStyle w:val="a4"/>
        <w:jc w:val="center"/>
        <w:rPr>
          <w:b/>
          <w:kern w:val="36"/>
          <w:sz w:val="26"/>
          <w:szCs w:val="26"/>
        </w:rPr>
      </w:pPr>
      <w:r w:rsidRPr="00D9047F">
        <w:rPr>
          <w:b/>
          <w:kern w:val="36"/>
          <w:sz w:val="26"/>
          <w:szCs w:val="26"/>
        </w:rPr>
        <w:t>получателей поддержки.</w:t>
      </w:r>
    </w:p>
    <w:p w:rsidR="00D9047F" w:rsidRPr="00D9047F" w:rsidRDefault="00D9047F" w:rsidP="00D9047F">
      <w:pPr>
        <w:pStyle w:val="a4"/>
        <w:jc w:val="center"/>
        <w:rPr>
          <w:b/>
          <w:kern w:val="36"/>
          <w:sz w:val="26"/>
          <w:szCs w:val="26"/>
        </w:rPr>
      </w:pPr>
    </w:p>
    <w:p w:rsidR="00D9047F" w:rsidRPr="00D9047F" w:rsidRDefault="00D9047F" w:rsidP="00D904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47F">
        <w:rPr>
          <w:sz w:val="26"/>
          <w:szCs w:val="26"/>
        </w:rPr>
        <w:t>Ведение Единого реестра субъектов малого и среднего предпринимательства - получателей поддержки осуществляется Федеральной налоговой службой в соответствии с </w:t>
      </w:r>
      <w:hyperlink r:id="rId4" w:tgtFrame="blank" w:history="1">
        <w:r w:rsidRPr="00E43B7C">
          <w:rPr>
            <w:rStyle w:val="a6"/>
            <w:color w:val="auto"/>
            <w:sz w:val="26"/>
            <w:szCs w:val="26"/>
            <w:u w:val="none"/>
          </w:rPr>
          <w:t>Федеральным законом от 2 августа 2019 года № 279-ФЗ</w:t>
        </w:r>
      </w:hyperlink>
      <w:r w:rsidRPr="00E43B7C">
        <w:rPr>
          <w:sz w:val="26"/>
          <w:szCs w:val="26"/>
        </w:rPr>
        <w:t> </w:t>
      </w:r>
      <w:r w:rsidR="00E43B7C" w:rsidRPr="00E43B7C">
        <w:rPr>
          <w:sz w:val="26"/>
          <w:szCs w:val="26"/>
        </w:rPr>
        <w:t xml:space="preserve"> </w:t>
      </w:r>
      <w:r w:rsidR="00E43B7C">
        <w:rPr>
          <w:sz w:val="26"/>
          <w:szCs w:val="26"/>
        </w:rPr>
        <w:t>(далее – Реестр)</w:t>
      </w:r>
      <w:r w:rsidRPr="00D9047F">
        <w:rPr>
          <w:sz w:val="26"/>
          <w:szCs w:val="26"/>
        </w:rPr>
        <w:t>.</w:t>
      </w:r>
    </w:p>
    <w:p w:rsidR="00D9047F" w:rsidRPr="00D9047F" w:rsidRDefault="00E43B7C" w:rsidP="00D9047F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Реестр</w:t>
      </w:r>
      <w:r w:rsidR="00D9047F" w:rsidRPr="00D9047F">
        <w:rPr>
          <w:sz w:val="26"/>
          <w:szCs w:val="26"/>
        </w:rPr>
        <w:t xml:space="preserve"> содержит сведения о субъектах малого и среднего предпринимательства и физических лицах, не являющихся индивидуальными предпринимателями и применяющих специальный налоговый режим "Налог на профессиональный доход",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</w:t>
      </w:r>
      <w:r>
        <w:rPr>
          <w:sz w:val="26"/>
          <w:szCs w:val="26"/>
        </w:rPr>
        <w:t>тва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А также</w:t>
      </w:r>
      <w:r w:rsidR="00D9047F" w:rsidRPr="00D9047F">
        <w:rPr>
          <w:sz w:val="26"/>
          <w:szCs w:val="26"/>
        </w:rPr>
        <w:t xml:space="preserve"> об оказанной таким субъектам малого и среднего предпринимательства и физическим лицам поддержке.</w:t>
      </w:r>
    </w:p>
    <w:p w:rsidR="00D9047F" w:rsidRPr="00D9047F" w:rsidRDefault="00D9047F" w:rsidP="00D9047F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rPr>
          <w:sz w:val="26"/>
          <w:szCs w:val="26"/>
        </w:rPr>
      </w:pPr>
      <w:r w:rsidRPr="00D9047F">
        <w:rPr>
          <w:sz w:val="26"/>
          <w:szCs w:val="26"/>
        </w:rPr>
        <w:t xml:space="preserve">Первое размещение сведений, содержащихся в </w:t>
      </w:r>
      <w:r w:rsidR="00E43B7C">
        <w:rPr>
          <w:sz w:val="26"/>
          <w:szCs w:val="26"/>
        </w:rPr>
        <w:t>Реестре</w:t>
      </w:r>
      <w:r w:rsidRPr="00D9047F">
        <w:rPr>
          <w:sz w:val="26"/>
          <w:szCs w:val="26"/>
        </w:rPr>
        <w:t>, в сети "Интернет" на сайте ФНС России будет осуществлено 20 декабря 2020 года</w:t>
      </w:r>
      <w:r w:rsidR="00E43B7C">
        <w:rPr>
          <w:sz w:val="26"/>
          <w:szCs w:val="26"/>
        </w:rPr>
        <w:t xml:space="preserve"> по ссылке</w:t>
      </w:r>
      <w:r w:rsidRPr="00D9047F">
        <w:rPr>
          <w:sz w:val="26"/>
          <w:szCs w:val="26"/>
        </w:rPr>
        <w:t xml:space="preserve"> </w:t>
      </w:r>
      <w:hyperlink r:id="rId5" w:history="1">
        <w:r w:rsidRPr="00D9047F">
          <w:rPr>
            <w:rStyle w:val="a6"/>
            <w:sz w:val="26"/>
            <w:szCs w:val="26"/>
          </w:rPr>
          <w:t>https://www.nalog.ru/rn38/related_activities/businesssup/#t3</w:t>
        </w:r>
      </w:hyperlink>
      <w:r w:rsidRPr="00D9047F">
        <w:rPr>
          <w:sz w:val="26"/>
          <w:szCs w:val="26"/>
        </w:rPr>
        <w:t xml:space="preserve"> .</w:t>
      </w:r>
    </w:p>
    <w:p w:rsidR="00990254" w:rsidRDefault="00990254" w:rsidP="00D9047F">
      <w:pPr>
        <w:pStyle w:val="a4"/>
        <w:jc w:val="both"/>
      </w:pPr>
    </w:p>
    <w:sectPr w:rsidR="00990254" w:rsidSect="0068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47F"/>
    <w:rsid w:val="00645608"/>
    <w:rsid w:val="00682C9F"/>
    <w:rsid w:val="00990254"/>
    <w:rsid w:val="00D9047F"/>
    <w:rsid w:val="00E4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04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047F"/>
    <w:rPr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9047F"/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047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90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8/related_activities/businesssup/#t3" TargetMode="External"/><Relationship Id="rId4" Type="http://schemas.openxmlformats.org/officeDocument/2006/relationships/hyperlink" Target="http://publication.pravo.gov.ru/Document/View/000120190802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2020-10-23T02:55:00Z</dcterms:created>
  <dcterms:modified xsi:type="dcterms:W3CDTF">2020-10-23T03:12:00Z</dcterms:modified>
</cp:coreProperties>
</file>